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成都大学201</w:t>
      </w:r>
      <w:r>
        <w:rPr>
          <w:rFonts w:ascii="方正小标宋简体" w:eastAsia="方正小标宋简体"/>
          <w:sz w:val="36"/>
          <w:szCs w:val="36"/>
        </w:rPr>
        <w:t>9</w:t>
      </w:r>
      <w:r>
        <w:rPr>
          <w:rFonts w:hint="eastAsia" w:ascii="方正小标宋简体" w:eastAsia="方正小标宋简体"/>
          <w:sz w:val="36"/>
          <w:szCs w:val="36"/>
        </w:rPr>
        <w:t>年暑期社会实践校级项目考核细则</w:t>
      </w:r>
    </w:p>
    <w:p>
      <w:pPr>
        <w:ind w:left="4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（试行）</w:t>
      </w:r>
    </w:p>
    <w:p>
      <w:pPr>
        <w:spacing w:line="560" w:lineRule="exact"/>
        <w:ind w:firstLine="560" w:firstLineChars="200"/>
        <w:rPr>
          <w:rFonts w:eastAsia="方正仿宋简体"/>
          <w:b/>
          <w:bCs/>
          <w:sz w:val="28"/>
          <w:szCs w:val="28"/>
        </w:rPr>
      </w:pPr>
      <w:r>
        <w:rPr>
          <w:rFonts w:eastAsia="方正仿宋简体"/>
          <w:b/>
          <w:bCs/>
          <w:sz w:val="28"/>
          <w:szCs w:val="28"/>
        </w:rPr>
        <w:t>一、评选方式</w:t>
      </w:r>
    </w:p>
    <w:p>
      <w:pPr>
        <w:widowControl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本次暑期社会实践校级项目</w:t>
      </w:r>
      <w:r>
        <w:rPr>
          <w:rFonts w:hint="eastAsia" w:eastAsia="方正仿宋简体"/>
          <w:sz w:val="28"/>
          <w:szCs w:val="28"/>
        </w:rPr>
        <w:t>得分</w:t>
      </w:r>
      <w:r>
        <w:rPr>
          <w:rFonts w:eastAsia="方正仿宋简体"/>
          <w:sz w:val="28"/>
          <w:szCs w:val="28"/>
        </w:rPr>
        <w:t>由现场评委评分、日常考核</w:t>
      </w:r>
      <w:r>
        <w:rPr>
          <w:rFonts w:hint="eastAsia" w:eastAsia="方正仿宋简体"/>
          <w:sz w:val="28"/>
          <w:szCs w:val="28"/>
        </w:rPr>
        <w:t>评分</w:t>
      </w:r>
      <w:r>
        <w:rPr>
          <w:rFonts w:eastAsia="方正仿宋简体"/>
          <w:sz w:val="28"/>
          <w:szCs w:val="28"/>
        </w:rPr>
        <w:t>和社会实践报告评分</w:t>
      </w:r>
      <w:r>
        <w:rPr>
          <w:rFonts w:hint="eastAsia" w:eastAsia="方正仿宋简体"/>
          <w:sz w:val="28"/>
          <w:szCs w:val="28"/>
          <w:lang w:eastAsia="zh-CN"/>
        </w:rPr>
        <w:t>（</w:t>
      </w:r>
      <w:r>
        <w:rPr>
          <w:rFonts w:hint="eastAsia" w:eastAsia="方正仿宋简体"/>
          <w:kern w:val="0"/>
          <w:sz w:val="28"/>
          <w:szCs w:val="28"/>
        </w:rPr>
        <w:t>社会实践领导小组</w:t>
      </w:r>
      <w:r>
        <w:rPr>
          <w:rFonts w:hint="eastAsia" w:eastAsia="方正仿宋简体"/>
          <w:kern w:val="0"/>
          <w:sz w:val="28"/>
          <w:szCs w:val="28"/>
          <w:lang w:eastAsia="zh-CN"/>
        </w:rPr>
        <w:t>评审</w:t>
      </w:r>
      <w:r>
        <w:rPr>
          <w:rFonts w:hint="eastAsia" w:eastAsia="方正仿宋简体"/>
          <w:sz w:val="28"/>
          <w:szCs w:val="28"/>
          <w:lang w:eastAsia="zh-CN"/>
        </w:rPr>
        <w:t>）</w:t>
      </w:r>
      <w:r>
        <w:rPr>
          <w:rFonts w:eastAsia="方正仿宋简体"/>
          <w:sz w:val="28"/>
          <w:szCs w:val="28"/>
        </w:rPr>
        <w:t>三部分组成。</w:t>
      </w:r>
    </w:p>
    <w:p>
      <w:pPr>
        <w:spacing w:line="560" w:lineRule="exact"/>
        <w:ind w:firstLine="560"/>
        <w:jc w:val="left"/>
        <w:rPr>
          <w:rFonts w:eastAsia="方正仿宋简体"/>
          <w:color w:val="000000"/>
          <w:kern w:val="0"/>
          <w:sz w:val="28"/>
          <w:szCs w:val="28"/>
        </w:rPr>
      </w:pPr>
      <w:r>
        <w:rPr>
          <w:rFonts w:eastAsia="方正仿宋简体"/>
          <w:color w:val="000000"/>
          <w:kern w:val="0"/>
          <w:sz w:val="28"/>
          <w:szCs w:val="28"/>
        </w:rPr>
        <w:t>各团队得分=评委现场</w:t>
      </w:r>
      <w:r>
        <w:rPr>
          <w:rFonts w:eastAsia="方正仿宋简体"/>
          <w:sz w:val="28"/>
          <w:szCs w:val="28"/>
        </w:rPr>
        <w:t>评分</w:t>
      </w:r>
      <w:r>
        <w:rPr>
          <w:rFonts w:eastAsia="方正仿宋简体"/>
          <w:color w:val="000000"/>
          <w:kern w:val="0"/>
          <w:sz w:val="28"/>
          <w:szCs w:val="28"/>
        </w:rPr>
        <w:t>（</w:t>
      </w:r>
      <w:r>
        <w:rPr>
          <w:rFonts w:hint="eastAsia" w:eastAsia="方正仿宋简体"/>
          <w:color w:val="000000"/>
          <w:kern w:val="0"/>
          <w:sz w:val="28"/>
          <w:szCs w:val="28"/>
        </w:rPr>
        <w:t>35</w:t>
      </w:r>
      <w:r>
        <w:rPr>
          <w:rFonts w:eastAsia="方正仿宋简体"/>
          <w:color w:val="000000"/>
          <w:kern w:val="0"/>
          <w:sz w:val="28"/>
          <w:szCs w:val="28"/>
        </w:rPr>
        <w:t>％）+</w:t>
      </w:r>
      <w:r>
        <w:rPr>
          <w:rFonts w:eastAsia="方正仿宋简体"/>
          <w:sz w:val="28"/>
          <w:szCs w:val="28"/>
        </w:rPr>
        <w:t>日常考核</w:t>
      </w:r>
      <w:r>
        <w:rPr>
          <w:rFonts w:hint="eastAsia" w:eastAsia="方正仿宋简体"/>
          <w:sz w:val="28"/>
          <w:szCs w:val="28"/>
        </w:rPr>
        <w:t>评分</w:t>
      </w:r>
      <w:r>
        <w:rPr>
          <w:rFonts w:eastAsia="方正仿宋简体"/>
          <w:color w:val="000000"/>
          <w:kern w:val="0"/>
          <w:sz w:val="28"/>
          <w:szCs w:val="28"/>
        </w:rPr>
        <w:t>（</w:t>
      </w:r>
      <w:r>
        <w:rPr>
          <w:rFonts w:hint="eastAsia" w:eastAsia="方正仿宋简体"/>
          <w:color w:val="000000"/>
          <w:kern w:val="0"/>
          <w:sz w:val="28"/>
          <w:szCs w:val="28"/>
        </w:rPr>
        <w:t>15</w:t>
      </w:r>
      <w:r>
        <w:rPr>
          <w:rFonts w:eastAsia="方正仿宋简体"/>
          <w:color w:val="000000"/>
          <w:kern w:val="0"/>
          <w:sz w:val="28"/>
          <w:szCs w:val="28"/>
        </w:rPr>
        <w:t>％）+</w:t>
      </w:r>
      <w:r>
        <w:rPr>
          <w:rFonts w:eastAsia="方正仿宋简体"/>
          <w:sz w:val="28"/>
          <w:szCs w:val="28"/>
        </w:rPr>
        <w:t>社会实践报告评分</w:t>
      </w:r>
      <w:r>
        <w:rPr>
          <w:rFonts w:eastAsia="方正仿宋简体"/>
          <w:color w:val="000000"/>
          <w:kern w:val="0"/>
          <w:sz w:val="28"/>
          <w:szCs w:val="28"/>
        </w:rPr>
        <w:t>（</w:t>
      </w:r>
      <w:r>
        <w:rPr>
          <w:rFonts w:hint="eastAsia" w:eastAsia="方正仿宋简体"/>
          <w:color w:val="000000"/>
          <w:kern w:val="0"/>
          <w:sz w:val="28"/>
          <w:szCs w:val="28"/>
        </w:rPr>
        <w:t>50</w:t>
      </w:r>
      <w:r>
        <w:rPr>
          <w:rFonts w:eastAsia="方正仿宋简体"/>
          <w:color w:val="000000"/>
          <w:kern w:val="0"/>
          <w:sz w:val="28"/>
          <w:szCs w:val="28"/>
        </w:rPr>
        <w:t>％）。</w:t>
      </w:r>
    </w:p>
    <w:p>
      <w:pPr>
        <w:spacing w:line="560" w:lineRule="exact"/>
        <w:ind w:firstLine="560" w:firstLineChars="200"/>
        <w:jc w:val="left"/>
        <w:rPr>
          <w:rFonts w:eastAsia="方正仿宋简体"/>
          <w:b/>
          <w:color w:val="000000"/>
          <w:kern w:val="0"/>
          <w:sz w:val="28"/>
          <w:szCs w:val="28"/>
        </w:rPr>
      </w:pPr>
      <w:r>
        <w:rPr>
          <w:rFonts w:eastAsia="方正仿宋简体"/>
          <w:b/>
          <w:color w:val="000000"/>
          <w:kern w:val="0"/>
          <w:sz w:val="28"/>
          <w:szCs w:val="28"/>
        </w:rPr>
        <w:t>二、评委</w:t>
      </w:r>
      <w:r>
        <w:rPr>
          <w:rFonts w:hint="eastAsia" w:eastAsia="方正仿宋简体"/>
          <w:b/>
          <w:color w:val="000000"/>
          <w:kern w:val="0"/>
          <w:sz w:val="28"/>
          <w:szCs w:val="28"/>
        </w:rPr>
        <w:t>现场</w:t>
      </w:r>
      <w:r>
        <w:rPr>
          <w:rFonts w:eastAsia="方正仿宋简体"/>
          <w:b/>
          <w:color w:val="000000"/>
          <w:kern w:val="0"/>
          <w:sz w:val="28"/>
          <w:szCs w:val="28"/>
        </w:rPr>
        <w:t>评分细则（</w:t>
      </w:r>
      <w:r>
        <w:rPr>
          <w:rFonts w:hint="eastAsia" w:eastAsia="方正仿宋简体"/>
          <w:b/>
          <w:color w:val="000000"/>
          <w:kern w:val="0"/>
          <w:sz w:val="28"/>
          <w:szCs w:val="28"/>
        </w:rPr>
        <w:t>35</w:t>
      </w:r>
      <w:r>
        <w:rPr>
          <w:rFonts w:eastAsia="方正仿宋简体"/>
          <w:b/>
          <w:color w:val="000000"/>
          <w:kern w:val="0"/>
          <w:sz w:val="28"/>
          <w:szCs w:val="28"/>
        </w:rPr>
        <w:t>分）</w:t>
      </w:r>
    </w:p>
    <w:p>
      <w:pPr>
        <w:spacing w:line="560" w:lineRule="exact"/>
        <w:ind w:firstLine="56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1、</w:t>
      </w:r>
      <w:r>
        <w:rPr>
          <w:rFonts w:hint="eastAsia" w:eastAsia="方正仿宋简体"/>
          <w:sz w:val="28"/>
          <w:szCs w:val="28"/>
        </w:rPr>
        <w:t>主题鲜明。项目突出“青春心向党，建功新时代”活动主题，</w:t>
      </w:r>
      <w:r>
        <w:rPr>
          <w:rFonts w:eastAsia="方正仿宋简体"/>
          <w:sz w:val="28"/>
          <w:szCs w:val="28"/>
        </w:rPr>
        <w:t>以庆祝中华人民共和国成立70周年、纪念五四运动100周年为契机，按照</w:t>
      </w:r>
      <w:r>
        <w:rPr>
          <w:rFonts w:hint="eastAsia"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目标精准化、工作系统化、实施项目化、传播立体化</w:t>
      </w:r>
      <w:r>
        <w:rPr>
          <w:rFonts w:hint="eastAsia"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和</w:t>
      </w:r>
      <w:r>
        <w:rPr>
          <w:rFonts w:hint="eastAsia"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按需设项、据项组团、双向受益</w:t>
      </w:r>
      <w:r>
        <w:rPr>
          <w:rFonts w:hint="eastAsia"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的工作原则</w:t>
      </w:r>
      <w:r>
        <w:rPr>
          <w:rFonts w:hint="eastAsia" w:eastAsia="方正仿宋简体"/>
          <w:sz w:val="28"/>
          <w:szCs w:val="28"/>
        </w:rPr>
        <w:t>，</w:t>
      </w:r>
      <w:r>
        <w:rPr>
          <w:rFonts w:eastAsia="方正仿宋简体"/>
          <w:sz w:val="28"/>
          <w:szCs w:val="28"/>
        </w:rPr>
        <w:t>组织和引领学生在社会实践活动中积极参与新时代“三农”工作，把爱国情、强国志、报国行自觉融入新时代追梦征程</w:t>
      </w:r>
      <w:r>
        <w:rPr>
          <w:rFonts w:hint="eastAsia" w:eastAsia="方正仿宋简体"/>
          <w:sz w:val="28"/>
          <w:szCs w:val="28"/>
        </w:rPr>
        <w:t>，努力成为德智体美劳全面发展的社会主义建设者和接班人。。</w:t>
      </w:r>
    </w:p>
    <w:p>
      <w:pPr>
        <w:spacing w:line="560" w:lineRule="exact"/>
        <w:ind w:firstLine="56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2、</w:t>
      </w:r>
      <w:r>
        <w:rPr>
          <w:rFonts w:eastAsia="方正仿宋简体"/>
          <w:sz w:val="28"/>
          <w:szCs w:val="28"/>
        </w:rPr>
        <w:t>结合实际服务地方。</w:t>
      </w:r>
      <w:r>
        <w:rPr>
          <w:rFonts w:hint="eastAsia" w:eastAsia="方正仿宋简体"/>
          <w:sz w:val="28"/>
          <w:szCs w:val="28"/>
        </w:rPr>
        <w:t>引领教育广大青年学生勇做担当民族复兴大任的时代新人，以实际行动助力精准扶贫，服务乡村振兴战略，切实感受</w:t>
      </w:r>
      <w:r>
        <w:rPr>
          <w:rFonts w:eastAsia="方正仿宋简体"/>
          <w:sz w:val="28"/>
          <w:szCs w:val="28"/>
        </w:rPr>
        <w:t>中华人民共和国成立70周年、纪念五四运动100周年</w:t>
      </w:r>
      <w:r>
        <w:rPr>
          <w:rFonts w:hint="eastAsia" w:eastAsia="方正仿宋简体"/>
          <w:sz w:val="28"/>
          <w:szCs w:val="28"/>
        </w:rPr>
        <w:t>取得的新成就，从生动实践中受教育、长才干、作贡献。</w:t>
      </w:r>
    </w:p>
    <w:p>
      <w:pPr>
        <w:spacing w:line="560" w:lineRule="exact"/>
        <w:ind w:firstLine="56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3、结合专业。</w:t>
      </w:r>
      <w:r>
        <w:rPr>
          <w:rFonts w:hint="eastAsia" w:eastAsia="方正仿宋简体"/>
          <w:sz w:val="28"/>
          <w:szCs w:val="28"/>
        </w:rPr>
        <w:t>项目充分发挥“三下乡”社会实践活动的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育人作用，不断扩大工作覆盖和教育实效，</w:t>
      </w:r>
      <w:r>
        <w:rPr>
          <w:rFonts w:eastAsia="方正仿宋简体"/>
          <w:sz w:val="28"/>
          <w:szCs w:val="28"/>
        </w:rPr>
        <w:t>紧密结合大学生生活实际和专业特点，体现专业特色，具有一定的实际运用价值。</w:t>
      </w:r>
    </w:p>
    <w:p>
      <w:pPr>
        <w:spacing w:line="560" w:lineRule="exact"/>
        <w:ind w:firstLine="56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4、组织完备。有专业团队或指导教师保障项目的开展实施，项目活动准备充分、有计划、有组织</w:t>
      </w:r>
      <w:r>
        <w:rPr>
          <w:rFonts w:hint="eastAsia" w:eastAsia="方正仿宋简体"/>
          <w:sz w:val="28"/>
          <w:szCs w:val="28"/>
        </w:rPr>
        <w:t>、有预期成果（实习项目清单责任制）</w:t>
      </w:r>
      <w:r>
        <w:rPr>
          <w:rFonts w:eastAsia="方正仿宋简体"/>
          <w:sz w:val="28"/>
          <w:szCs w:val="28"/>
        </w:rPr>
        <w:t>，各项保障机制健全。</w:t>
      </w:r>
      <w:r>
        <w:rPr>
          <w:rFonts w:hint="eastAsia" w:eastAsia="方正仿宋简体"/>
          <w:sz w:val="28"/>
          <w:szCs w:val="28"/>
        </w:rPr>
        <w:t>项目为实践学生购买短期意外伤害保险，采用稳妥的方式切实保障学生人身和财产安全，并做好自然灾害和突发事件的应对预案。</w:t>
      </w:r>
    </w:p>
    <w:p>
      <w:pPr>
        <w:spacing w:line="560" w:lineRule="exact"/>
        <w:ind w:firstLine="560" w:firstLineChars="200"/>
        <w:jc w:val="left"/>
        <w:rPr>
          <w:rFonts w:eastAsia="方正仿宋简体"/>
          <w:b/>
          <w:color w:val="000000"/>
          <w:kern w:val="0"/>
          <w:sz w:val="28"/>
          <w:szCs w:val="28"/>
        </w:rPr>
      </w:pPr>
      <w:r>
        <w:rPr>
          <w:rFonts w:eastAsia="方正仿宋简体"/>
          <w:b/>
          <w:color w:val="000000"/>
          <w:kern w:val="0"/>
          <w:sz w:val="28"/>
          <w:szCs w:val="28"/>
        </w:rPr>
        <w:t>三、社会实践日常考核评分细则（</w:t>
      </w:r>
      <w:r>
        <w:rPr>
          <w:rFonts w:hint="eastAsia" w:eastAsia="方正仿宋简体"/>
          <w:b/>
          <w:color w:val="000000"/>
          <w:kern w:val="0"/>
          <w:sz w:val="28"/>
          <w:szCs w:val="28"/>
        </w:rPr>
        <w:t>15</w:t>
      </w:r>
      <w:r>
        <w:rPr>
          <w:rFonts w:eastAsia="方正仿宋简体"/>
          <w:b/>
          <w:color w:val="000000"/>
          <w:kern w:val="0"/>
          <w:sz w:val="28"/>
          <w:szCs w:val="28"/>
        </w:rPr>
        <w:t>分）</w:t>
      </w:r>
    </w:p>
    <w:p>
      <w:pPr>
        <w:spacing w:line="560" w:lineRule="exact"/>
        <w:ind w:firstLine="549" w:firstLineChars="196"/>
        <w:jc w:val="left"/>
        <w:rPr>
          <w:rFonts w:eastAsia="方正仿宋简体"/>
          <w:b/>
          <w:sz w:val="28"/>
          <w:szCs w:val="28"/>
        </w:rPr>
      </w:pPr>
      <w:r>
        <w:rPr>
          <w:rFonts w:eastAsia="方正仿宋简体"/>
          <w:b/>
          <w:sz w:val="28"/>
          <w:szCs w:val="28"/>
        </w:rPr>
        <w:t>(一)社会实践队伍建设（</w:t>
      </w:r>
      <w:r>
        <w:rPr>
          <w:rFonts w:hint="eastAsia" w:eastAsia="方正仿宋简体"/>
          <w:b/>
          <w:sz w:val="28"/>
          <w:szCs w:val="28"/>
        </w:rPr>
        <w:t>2分）</w:t>
      </w:r>
    </w:p>
    <w:p>
      <w:pPr>
        <w:spacing w:line="560" w:lineRule="exact"/>
        <w:ind w:firstLine="560" w:firstLineChars="200"/>
        <w:rPr>
          <w:rFonts w:eastAsia="方正仿宋简体"/>
          <w:color w:val="000000"/>
          <w:sz w:val="28"/>
          <w:szCs w:val="28"/>
          <w:shd w:val="clear" w:color="auto" w:fill="FFFFFF"/>
        </w:rPr>
      </w:pPr>
      <w:r>
        <w:rPr>
          <w:rFonts w:eastAsia="方正仿宋简体"/>
          <w:color w:val="000000"/>
          <w:sz w:val="28"/>
          <w:szCs w:val="28"/>
          <w:shd w:val="clear" w:color="auto" w:fill="FFFFFF"/>
        </w:rPr>
        <w:t>1、团队有明确</w:t>
      </w: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的项目预期成果，提交项目实施清单（0.5分）</w:t>
      </w:r>
    </w:p>
    <w:p>
      <w:pPr>
        <w:spacing w:line="560" w:lineRule="exact"/>
        <w:ind w:firstLine="560" w:firstLineChars="200"/>
        <w:rPr>
          <w:rFonts w:eastAsia="方正仿宋简体"/>
          <w:color w:val="000000"/>
          <w:sz w:val="28"/>
          <w:szCs w:val="28"/>
          <w:shd w:val="clear" w:color="auto" w:fill="FFFFFF"/>
        </w:rPr>
      </w:pP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2、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团队有明确</w:t>
      </w: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的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财务管理制度</w:t>
      </w: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，提供预算、结算项目报告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0.5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分）</w:t>
      </w:r>
    </w:p>
    <w:p>
      <w:pPr>
        <w:spacing w:line="560" w:lineRule="exact"/>
        <w:ind w:firstLine="560" w:firstLineChars="200"/>
        <w:rPr>
          <w:rFonts w:eastAsia="方正仿宋简体"/>
          <w:color w:val="000000"/>
          <w:sz w:val="28"/>
          <w:szCs w:val="28"/>
          <w:shd w:val="clear" w:color="auto" w:fill="FFFFFF"/>
        </w:rPr>
      </w:pP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3、团队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制定书面形式的纪律、安全制度</w:t>
      </w: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，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定期进行总结和会议商讨（以会议记录为准）（</w:t>
      </w: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0.5</w:t>
      </w:r>
      <w:r>
        <w:rPr>
          <w:rFonts w:eastAsia="方正仿宋简体"/>
          <w:color w:val="000000"/>
          <w:sz w:val="28"/>
          <w:szCs w:val="28"/>
          <w:shd w:val="clear" w:color="auto" w:fill="FFFFFF"/>
        </w:rPr>
        <w:t>分）</w:t>
      </w:r>
    </w:p>
    <w:p>
      <w:pPr>
        <w:spacing w:line="560" w:lineRule="exact"/>
        <w:ind w:firstLine="560" w:firstLineChars="200"/>
        <w:rPr>
          <w:rFonts w:eastAsia="方正仿宋简体"/>
          <w:color w:val="000000"/>
          <w:sz w:val="28"/>
          <w:szCs w:val="28"/>
          <w:shd w:val="clear" w:color="auto" w:fill="FFFFFF"/>
        </w:rPr>
      </w:pPr>
      <w:r>
        <w:rPr>
          <w:rFonts w:hint="eastAsia" w:eastAsia="方正仿宋简体"/>
          <w:color w:val="000000"/>
          <w:sz w:val="28"/>
          <w:szCs w:val="28"/>
          <w:shd w:val="clear" w:color="auto" w:fill="FFFFFF"/>
        </w:rPr>
        <w:t>4、团队成员出行安全保障，并出具相关证明材料（0.5分）</w:t>
      </w:r>
    </w:p>
    <w:p>
      <w:pPr>
        <w:spacing w:line="560" w:lineRule="exact"/>
        <w:ind w:left="569" w:leftChars="237" w:hanging="71" w:hangingChars="28"/>
        <w:rPr>
          <w:rFonts w:eastAsia="方正仿宋简体"/>
          <w:b/>
          <w:spacing w:val="-14"/>
          <w:sz w:val="28"/>
          <w:szCs w:val="28"/>
        </w:rPr>
      </w:pPr>
      <w:r>
        <w:rPr>
          <w:rFonts w:eastAsia="方正仿宋简体"/>
          <w:b/>
          <w:spacing w:val="-14"/>
          <w:sz w:val="28"/>
          <w:szCs w:val="28"/>
        </w:rPr>
        <w:t>（二）社会实践项目宣传</w:t>
      </w:r>
      <w:r>
        <w:rPr>
          <w:rFonts w:eastAsia="方正仿宋简体"/>
          <w:b/>
          <w:sz w:val="28"/>
          <w:szCs w:val="28"/>
        </w:rPr>
        <w:t>（</w:t>
      </w:r>
      <w:r>
        <w:rPr>
          <w:rFonts w:hint="eastAsia" w:eastAsia="方正仿宋简体"/>
          <w:b/>
          <w:sz w:val="28"/>
          <w:szCs w:val="28"/>
        </w:rPr>
        <w:t>10</w:t>
      </w:r>
      <w:r>
        <w:rPr>
          <w:rFonts w:eastAsia="方正仿宋简体"/>
          <w:b/>
          <w:sz w:val="28"/>
          <w:szCs w:val="28"/>
        </w:rPr>
        <w:t>分）</w:t>
      </w:r>
    </w:p>
    <w:p>
      <w:pPr>
        <w:widowControl/>
        <w:spacing w:line="560" w:lineRule="exact"/>
        <w:ind w:firstLine="560" w:firstLineChars="200"/>
        <w:rPr>
          <w:rFonts w:eastAsia="方正仿宋简体"/>
          <w:kern w:val="0"/>
          <w:sz w:val="28"/>
          <w:szCs w:val="28"/>
        </w:rPr>
      </w:pPr>
      <w:r>
        <w:rPr>
          <w:rFonts w:eastAsia="方正仿宋简体"/>
          <w:kern w:val="0"/>
          <w:sz w:val="28"/>
          <w:szCs w:val="28"/>
        </w:rPr>
        <w:t>1、微博宣传（1分）</w:t>
      </w:r>
    </w:p>
    <w:p>
      <w:pPr>
        <w:widowControl/>
        <w:spacing w:line="560" w:lineRule="exact"/>
        <w:ind w:firstLine="560" w:firstLineChars="200"/>
        <w:rPr>
          <w:rFonts w:eastAsia="方正仿宋简体"/>
          <w:kern w:val="0"/>
          <w:sz w:val="28"/>
          <w:szCs w:val="28"/>
        </w:rPr>
      </w:pPr>
      <w:r>
        <w:rPr>
          <w:rFonts w:hint="eastAsia" w:eastAsia="方正仿宋简体"/>
          <w:kern w:val="0"/>
          <w:sz w:val="28"/>
          <w:szCs w:val="28"/>
        </w:rPr>
        <w:t>活动开展期间项目团队微博被成都大学、成都共青团、四川共青团、团中央等正能量媒体转发。</w:t>
      </w:r>
      <w:r>
        <w:rPr>
          <w:rFonts w:eastAsia="方正仿宋简体"/>
          <w:kern w:val="0"/>
          <w:sz w:val="28"/>
          <w:szCs w:val="28"/>
        </w:rPr>
        <w:t>（注：微博被转发</w:t>
      </w:r>
      <w:r>
        <w:rPr>
          <w:rFonts w:hint="eastAsia" w:eastAsia="方正仿宋简体"/>
          <w:kern w:val="0"/>
          <w:sz w:val="28"/>
          <w:szCs w:val="28"/>
        </w:rPr>
        <w:t>时应当</w:t>
      </w:r>
      <w:r>
        <w:rPr>
          <w:rFonts w:eastAsia="方正仿宋简体"/>
          <w:kern w:val="0"/>
          <w:sz w:val="28"/>
          <w:szCs w:val="28"/>
        </w:rPr>
        <w:t>语</w:t>
      </w:r>
      <w:r>
        <w:rPr>
          <w:rFonts w:hint="eastAsia" w:eastAsia="方正仿宋简体"/>
          <w:kern w:val="0"/>
          <w:sz w:val="28"/>
          <w:szCs w:val="28"/>
        </w:rPr>
        <w:t>言</w:t>
      </w:r>
      <w:r>
        <w:rPr>
          <w:rFonts w:eastAsia="方正仿宋简体"/>
          <w:kern w:val="0"/>
          <w:sz w:val="28"/>
          <w:szCs w:val="28"/>
        </w:rPr>
        <w:t>文字表达得体、图片清晰且有代表性</w:t>
      </w:r>
      <w:r>
        <w:rPr>
          <w:rFonts w:hint="eastAsia" w:eastAsia="方正仿宋简体"/>
          <w:kern w:val="0"/>
          <w:sz w:val="28"/>
          <w:szCs w:val="28"/>
        </w:rPr>
        <w:t>。</w:t>
      </w:r>
      <w:r>
        <w:rPr>
          <w:rFonts w:eastAsia="方正仿宋简体"/>
          <w:kern w:val="0"/>
          <w:sz w:val="28"/>
          <w:szCs w:val="28"/>
        </w:rPr>
        <w:t>）</w:t>
      </w:r>
    </w:p>
    <w:p>
      <w:pPr>
        <w:widowControl/>
        <w:spacing w:line="560" w:lineRule="exact"/>
        <w:ind w:firstLine="560"/>
        <w:rPr>
          <w:rFonts w:eastAsia="方正仿宋简体"/>
          <w:kern w:val="0"/>
          <w:sz w:val="28"/>
          <w:szCs w:val="28"/>
        </w:rPr>
      </w:pPr>
      <w:r>
        <w:rPr>
          <w:rFonts w:eastAsia="方正仿宋简体"/>
          <w:spacing w:val="-14"/>
          <w:sz w:val="28"/>
          <w:szCs w:val="28"/>
        </w:rPr>
        <w:t>2、媒体报道（</w:t>
      </w:r>
      <w:r>
        <w:rPr>
          <w:rFonts w:hint="eastAsia" w:eastAsia="方正仿宋简体"/>
          <w:spacing w:val="-14"/>
          <w:sz w:val="28"/>
          <w:szCs w:val="28"/>
        </w:rPr>
        <w:t>4</w:t>
      </w:r>
      <w:r>
        <w:rPr>
          <w:rFonts w:eastAsia="方正仿宋简体"/>
          <w:spacing w:val="-14"/>
          <w:sz w:val="28"/>
          <w:szCs w:val="28"/>
        </w:rPr>
        <w:t>分）</w:t>
      </w:r>
    </w:p>
    <w:tbl>
      <w:tblPr>
        <w:tblStyle w:val="6"/>
        <w:tblW w:w="69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0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电视、报纸等媒体报道（若无报道，则不评分）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eastAsia="方正仿宋简体"/>
                <w:spacing w:val="-14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0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eastAsia="方正仿宋简体"/>
                <w:spacing w:val="-14"/>
                <w:szCs w:val="21"/>
              </w:rPr>
              <w:t>校级新闻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0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区县级新闻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0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市级新闻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0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eastAsia="方正仿宋简体"/>
                <w:spacing w:val="-14"/>
                <w:szCs w:val="21"/>
              </w:rPr>
              <w:t>省级新闻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0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国家级新闻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方正仿宋简体"/>
                <w:spacing w:val="-14"/>
                <w:szCs w:val="21"/>
              </w:rPr>
            </w:pPr>
            <w:r>
              <w:rPr>
                <w:rFonts w:hint="eastAsia" w:eastAsia="方正仿宋简体"/>
                <w:spacing w:val="-14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2" w:type="dxa"/>
            <w:gridSpan w:val="2"/>
            <w:vAlign w:val="center"/>
          </w:tcPr>
          <w:p>
            <w:pPr>
              <w:jc w:val="left"/>
              <w:rPr>
                <w:rFonts w:eastAsia="方正仿宋简体"/>
                <w:spacing w:val="-14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备注：若暑期社会实践队伍的活动被不同级别的媒体报道，所得分数不进行累加，以最高得分项为总分</w:t>
            </w:r>
            <w:r>
              <w:rPr>
                <w:rFonts w:eastAsia="方正仿宋简体"/>
                <w:b/>
                <w:bCs/>
                <w:kern w:val="0"/>
                <w:szCs w:val="21"/>
              </w:rPr>
              <w:t>（注：必须有清晰新闻图片、截图等证明材料）</w:t>
            </w:r>
            <w:r>
              <w:rPr>
                <w:rFonts w:eastAsia="方正仿宋简体"/>
                <w:kern w:val="0"/>
                <w:szCs w:val="21"/>
              </w:rPr>
              <w:t>。</w:t>
            </w:r>
            <w:r>
              <w:rPr>
                <w:rFonts w:hint="eastAsia" w:eastAsia="方正仿宋简体"/>
                <w:b/>
                <w:kern w:val="0"/>
                <w:szCs w:val="21"/>
                <w:u w:val="single"/>
              </w:rPr>
              <w:t>与中青网、校园通讯社相关投稿不重复加分。</w:t>
            </w:r>
          </w:p>
        </w:tc>
      </w:tr>
    </w:tbl>
    <w:p>
      <w:pPr>
        <w:widowControl/>
        <w:spacing w:line="560" w:lineRule="exact"/>
        <w:ind w:firstLine="560" w:firstLineChars="200"/>
        <w:rPr>
          <w:rFonts w:eastAsia="方正仿宋简体"/>
          <w:bCs/>
          <w:kern w:val="0"/>
          <w:sz w:val="28"/>
          <w:szCs w:val="28"/>
        </w:rPr>
      </w:pPr>
      <w:r>
        <w:rPr>
          <w:rFonts w:eastAsia="方正仿宋简体"/>
          <w:bCs/>
          <w:kern w:val="0"/>
          <w:sz w:val="28"/>
          <w:szCs w:val="28"/>
        </w:rPr>
        <w:t>3、校园通讯</w:t>
      </w:r>
      <w:r>
        <w:rPr>
          <w:rFonts w:hint="eastAsia" w:eastAsia="方正仿宋简体"/>
          <w:bCs/>
          <w:kern w:val="0"/>
          <w:sz w:val="28"/>
          <w:szCs w:val="28"/>
        </w:rPr>
        <w:t>站宣传</w:t>
      </w:r>
      <w:r>
        <w:rPr>
          <w:rFonts w:eastAsia="方正仿宋简体"/>
          <w:bCs/>
          <w:kern w:val="0"/>
          <w:sz w:val="28"/>
          <w:szCs w:val="28"/>
        </w:rPr>
        <w:t>（</w:t>
      </w:r>
      <w:r>
        <w:rPr>
          <w:rFonts w:hint="eastAsia" w:eastAsia="方正仿宋简体"/>
          <w:bCs/>
          <w:kern w:val="0"/>
          <w:sz w:val="28"/>
          <w:szCs w:val="28"/>
        </w:rPr>
        <w:t>5</w:t>
      </w:r>
      <w:r>
        <w:rPr>
          <w:rFonts w:eastAsia="方正仿宋简体"/>
          <w:bCs/>
          <w:kern w:val="0"/>
          <w:sz w:val="28"/>
          <w:szCs w:val="28"/>
        </w:rPr>
        <w:t>分）</w:t>
      </w:r>
    </w:p>
    <w:p>
      <w:pPr>
        <w:widowControl/>
        <w:spacing w:line="560" w:lineRule="exact"/>
        <w:ind w:firstLine="570"/>
        <w:rPr>
          <w:rFonts w:eastAsia="方正仿宋简体"/>
          <w:kern w:val="0"/>
          <w:sz w:val="28"/>
          <w:szCs w:val="28"/>
        </w:rPr>
      </w:pPr>
      <w:r>
        <w:rPr>
          <w:rFonts w:hint="eastAsia" w:eastAsia="方正仿宋简体"/>
          <w:kern w:val="0"/>
          <w:sz w:val="28"/>
          <w:szCs w:val="28"/>
        </w:rPr>
        <w:t>各团队向中青校园APP、中国青年网等媒体投稿1篇得0.5</w:t>
      </w:r>
      <w:r>
        <w:rPr>
          <w:rFonts w:eastAsia="方正仿宋简体"/>
          <w:kern w:val="0"/>
          <w:sz w:val="28"/>
          <w:szCs w:val="28"/>
        </w:rPr>
        <w:t>分</w:t>
      </w:r>
      <w:r>
        <w:rPr>
          <w:rFonts w:hint="eastAsia" w:eastAsia="方正仿宋简体"/>
          <w:kern w:val="0"/>
          <w:sz w:val="28"/>
          <w:szCs w:val="28"/>
        </w:rPr>
        <w:t>；若投稿通过审核并在三下乡官网、中国青年网等成功发表报道，其中实践纪实、感悟收获、实践图片等板块中1篇报道得0.5分，实践视频板块得1分，最高不超过</w:t>
      </w:r>
      <w:r>
        <w:rPr>
          <w:rFonts w:eastAsia="方正仿宋简体"/>
          <w:kern w:val="0"/>
          <w:sz w:val="28"/>
          <w:szCs w:val="28"/>
        </w:rPr>
        <w:t>5分。</w:t>
      </w:r>
    </w:p>
    <w:p>
      <w:pPr>
        <w:widowControl/>
        <w:spacing w:line="560" w:lineRule="exact"/>
        <w:ind w:firstLine="570"/>
        <w:rPr>
          <w:rFonts w:eastAsia="方正仿宋简体"/>
          <w:kern w:val="0"/>
          <w:sz w:val="28"/>
          <w:szCs w:val="28"/>
        </w:rPr>
      </w:pPr>
      <w:r>
        <w:rPr>
          <w:rFonts w:hint="eastAsia" w:eastAsia="方正仿宋简体"/>
          <w:b/>
          <w:kern w:val="0"/>
          <w:sz w:val="28"/>
          <w:szCs w:val="28"/>
        </w:rPr>
        <w:t>（三）积极参加各类评选活动（3分）</w:t>
      </w:r>
    </w:p>
    <w:p>
      <w:pPr>
        <w:widowControl/>
        <w:spacing w:line="560" w:lineRule="exact"/>
        <w:ind w:firstLine="560" w:firstLineChars="200"/>
        <w:rPr>
          <w:rFonts w:eastAsia="方正仿宋简体"/>
          <w:kern w:val="0"/>
          <w:sz w:val="28"/>
          <w:szCs w:val="28"/>
        </w:rPr>
      </w:pPr>
      <w:r>
        <w:rPr>
          <w:rFonts w:hint="eastAsia" w:eastAsia="方正仿宋简体"/>
          <w:kern w:val="0"/>
          <w:sz w:val="28"/>
          <w:szCs w:val="28"/>
        </w:rPr>
        <w:t>积极参加由团中央学校部、团中央网络影视中心、中国青年网等举办的各类暑期社会实践评选。参加一项并积极组织投票加1分，最高得3分。（2018年部分社会实践评比活动：公益传播力展示活动</w:t>
      </w:r>
      <w:r>
        <w:rPr>
          <w:rFonts w:hint="eastAsia" w:eastAsia="方正仿宋简体"/>
          <w:kern w:val="0"/>
          <w:sz w:val="28"/>
          <w:szCs w:val="28"/>
          <w:lang w:eastAsia="zh-CN"/>
        </w:rPr>
        <w:t>、</w:t>
      </w:r>
      <w:r>
        <w:rPr>
          <w:rFonts w:hint="eastAsia" w:eastAsia="方正仿宋简体"/>
          <w:kern w:val="0"/>
          <w:sz w:val="28"/>
          <w:szCs w:val="28"/>
        </w:rPr>
        <w:t>“千校千项”</w:t>
      </w:r>
      <w:r>
        <w:rPr>
          <w:rFonts w:hint="eastAsia" w:eastAsia="方正仿宋简体"/>
          <w:kern w:val="0"/>
          <w:sz w:val="28"/>
          <w:szCs w:val="28"/>
          <w:lang w:eastAsia="zh-CN"/>
        </w:rPr>
        <w:t>、</w:t>
      </w:r>
      <w:r>
        <w:rPr>
          <w:rFonts w:hint="eastAsia" w:eastAsia="方正仿宋简体"/>
          <w:kern w:val="0"/>
          <w:sz w:val="28"/>
          <w:szCs w:val="28"/>
        </w:rPr>
        <w:t>“镜头中的三下乡”</w:t>
      </w:r>
      <w:r>
        <w:rPr>
          <w:rFonts w:hint="eastAsia" w:eastAsia="方正仿宋简体"/>
          <w:kern w:val="0"/>
          <w:sz w:val="28"/>
          <w:szCs w:val="28"/>
          <w:lang w:eastAsia="zh-CN"/>
        </w:rPr>
        <w:t>、</w:t>
      </w:r>
      <w:r>
        <w:rPr>
          <w:rFonts w:hint="eastAsia" w:eastAsia="方正仿宋简体"/>
          <w:kern w:val="0"/>
          <w:sz w:val="28"/>
          <w:szCs w:val="28"/>
        </w:rPr>
        <w:t>百强暑期实践团队）。</w:t>
      </w:r>
    </w:p>
    <w:p>
      <w:pPr>
        <w:widowControl/>
        <w:spacing w:line="560" w:lineRule="exact"/>
        <w:ind w:firstLine="560" w:firstLineChars="200"/>
        <w:rPr>
          <w:rFonts w:eastAsia="方正仿宋简体"/>
          <w:b/>
          <w:kern w:val="0"/>
          <w:sz w:val="28"/>
          <w:szCs w:val="28"/>
        </w:rPr>
      </w:pPr>
      <w:r>
        <w:rPr>
          <w:rFonts w:hint="eastAsia" w:eastAsia="方正仿宋简体"/>
          <w:b/>
          <w:kern w:val="0"/>
          <w:sz w:val="28"/>
          <w:szCs w:val="28"/>
        </w:rPr>
        <w:t>（四）扣分项</w:t>
      </w:r>
    </w:p>
    <w:p>
      <w:pPr>
        <w:widowControl/>
        <w:spacing w:line="560" w:lineRule="exact"/>
        <w:ind w:firstLine="560" w:firstLineChars="200"/>
        <w:rPr>
          <w:rFonts w:eastAsia="方正仿宋简体"/>
          <w:kern w:val="0"/>
          <w:sz w:val="28"/>
          <w:szCs w:val="28"/>
        </w:rPr>
      </w:pPr>
      <w:r>
        <w:rPr>
          <w:rFonts w:eastAsia="方正仿宋简体"/>
          <w:kern w:val="0"/>
          <w:sz w:val="28"/>
          <w:szCs w:val="28"/>
        </w:rPr>
        <w:t>1、资料</w:t>
      </w:r>
      <w:r>
        <w:rPr>
          <w:rFonts w:hint="eastAsia" w:eastAsia="方正仿宋简体"/>
          <w:kern w:val="0"/>
          <w:sz w:val="28"/>
          <w:szCs w:val="28"/>
        </w:rPr>
        <w:t>未按时提交，一次扣1分；</w:t>
      </w:r>
    </w:p>
    <w:p>
      <w:pPr>
        <w:widowControl/>
        <w:spacing w:line="560" w:lineRule="exact"/>
        <w:ind w:firstLine="560" w:firstLineChars="200"/>
        <w:rPr>
          <w:rFonts w:eastAsia="方正仿宋简体"/>
          <w:kern w:val="0"/>
          <w:sz w:val="28"/>
          <w:szCs w:val="28"/>
        </w:rPr>
      </w:pPr>
      <w:r>
        <w:rPr>
          <w:rFonts w:hint="eastAsia" w:eastAsia="方正仿宋简体"/>
          <w:kern w:val="0"/>
          <w:sz w:val="28"/>
          <w:szCs w:val="28"/>
        </w:rPr>
        <w:t>2、社会实践相关会议现场缺席按人数扣分，一人0.2分（中途离场未回视为缺席）。</w:t>
      </w:r>
    </w:p>
    <w:p>
      <w:pPr>
        <w:widowControl/>
        <w:spacing w:line="560" w:lineRule="exact"/>
        <w:ind w:firstLine="560" w:firstLineChars="200"/>
        <w:rPr>
          <w:rFonts w:eastAsia="方正仿宋简体"/>
          <w:b/>
          <w:bCs/>
          <w:sz w:val="28"/>
          <w:szCs w:val="28"/>
        </w:rPr>
      </w:pPr>
      <w:r>
        <w:rPr>
          <w:rFonts w:hint="eastAsia" w:eastAsia="方正仿宋简体"/>
          <w:kern w:val="0"/>
          <w:sz w:val="28"/>
          <w:szCs w:val="28"/>
        </w:rPr>
        <w:t>3、若提交内容存在内容不真实等情况，将取消该项得分。</w:t>
      </w:r>
    </w:p>
    <w:p>
      <w:pPr>
        <w:widowControl/>
        <w:spacing w:line="560" w:lineRule="exact"/>
        <w:ind w:firstLine="560" w:firstLineChars="200"/>
        <w:rPr>
          <w:rFonts w:eastAsia="方正仿宋简体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rPr>
          <w:rFonts w:eastAsia="方正仿宋简体"/>
          <w:b/>
          <w:kern w:val="0"/>
          <w:sz w:val="28"/>
          <w:szCs w:val="28"/>
        </w:rPr>
      </w:pPr>
      <w:r>
        <w:rPr>
          <w:rFonts w:eastAsia="方正仿宋简体"/>
          <w:b/>
          <w:kern w:val="0"/>
          <w:sz w:val="28"/>
          <w:szCs w:val="28"/>
        </w:rPr>
        <w:t>注：</w:t>
      </w:r>
      <w:r>
        <w:rPr>
          <w:rFonts w:hint="eastAsia" w:eastAsia="方正仿宋简体"/>
          <w:b/>
          <w:kern w:val="0"/>
          <w:sz w:val="28"/>
          <w:szCs w:val="28"/>
        </w:rPr>
        <w:t>未在三下乡官网报备则不进行校级项目评比。</w:t>
      </w:r>
    </w:p>
    <w:p>
      <w:pPr>
        <w:widowControl/>
        <w:spacing w:line="560" w:lineRule="exact"/>
        <w:ind w:firstLine="560" w:firstLineChars="200"/>
        <w:rPr>
          <w:rFonts w:eastAsia="方正仿宋简体"/>
          <w:b/>
          <w:kern w:val="0"/>
          <w:sz w:val="28"/>
          <w:szCs w:val="28"/>
        </w:rPr>
      </w:pPr>
      <w:r>
        <w:rPr>
          <w:rFonts w:hint="eastAsia" w:eastAsia="方正仿宋简体"/>
          <w:b/>
          <w:kern w:val="0"/>
          <w:sz w:val="28"/>
          <w:szCs w:val="28"/>
        </w:rPr>
        <w:t>成都大学2019年暑期社会实践交流群QQ</w:t>
      </w:r>
      <w:r>
        <w:rPr>
          <w:rFonts w:eastAsia="方正仿宋简体"/>
          <w:b/>
          <w:kern w:val="0"/>
          <w:sz w:val="28"/>
          <w:szCs w:val="28"/>
        </w:rPr>
        <w:t>：712285699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86"/>
    <w:rsid w:val="00004883"/>
    <w:rsid w:val="00016555"/>
    <w:rsid w:val="00056FA7"/>
    <w:rsid w:val="000922FD"/>
    <w:rsid w:val="000C4C8B"/>
    <w:rsid w:val="001127DD"/>
    <w:rsid w:val="001411E1"/>
    <w:rsid w:val="001637CA"/>
    <w:rsid w:val="00175BAB"/>
    <w:rsid w:val="00184513"/>
    <w:rsid w:val="001B08D0"/>
    <w:rsid w:val="001C7F72"/>
    <w:rsid w:val="001F36F3"/>
    <w:rsid w:val="00297956"/>
    <w:rsid w:val="002B46DC"/>
    <w:rsid w:val="002D3402"/>
    <w:rsid w:val="002D492F"/>
    <w:rsid w:val="002F30F1"/>
    <w:rsid w:val="003265C4"/>
    <w:rsid w:val="003343E2"/>
    <w:rsid w:val="00334E22"/>
    <w:rsid w:val="00341B07"/>
    <w:rsid w:val="00355784"/>
    <w:rsid w:val="00416E63"/>
    <w:rsid w:val="004717E4"/>
    <w:rsid w:val="004972E9"/>
    <w:rsid w:val="0052659D"/>
    <w:rsid w:val="0059330C"/>
    <w:rsid w:val="005A1CF4"/>
    <w:rsid w:val="006356B0"/>
    <w:rsid w:val="006C5B55"/>
    <w:rsid w:val="006D4476"/>
    <w:rsid w:val="006E1737"/>
    <w:rsid w:val="00755D3A"/>
    <w:rsid w:val="00791E0C"/>
    <w:rsid w:val="00794B86"/>
    <w:rsid w:val="00812FE2"/>
    <w:rsid w:val="008358F6"/>
    <w:rsid w:val="00836E1A"/>
    <w:rsid w:val="008E0D53"/>
    <w:rsid w:val="008F1D03"/>
    <w:rsid w:val="00900EDA"/>
    <w:rsid w:val="00932A89"/>
    <w:rsid w:val="009C5F28"/>
    <w:rsid w:val="009D41C0"/>
    <w:rsid w:val="009F174A"/>
    <w:rsid w:val="00A009C3"/>
    <w:rsid w:val="00A15E81"/>
    <w:rsid w:val="00A221D4"/>
    <w:rsid w:val="00A613CD"/>
    <w:rsid w:val="00AC002E"/>
    <w:rsid w:val="00B031AD"/>
    <w:rsid w:val="00B750A9"/>
    <w:rsid w:val="00BB302A"/>
    <w:rsid w:val="00BB4798"/>
    <w:rsid w:val="00BF67D3"/>
    <w:rsid w:val="00C91767"/>
    <w:rsid w:val="00D02DCC"/>
    <w:rsid w:val="00D15341"/>
    <w:rsid w:val="00D25669"/>
    <w:rsid w:val="00D808C5"/>
    <w:rsid w:val="00D93534"/>
    <w:rsid w:val="00DA05F5"/>
    <w:rsid w:val="00DC68DE"/>
    <w:rsid w:val="00DF252F"/>
    <w:rsid w:val="00E4701A"/>
    <w:rsid w:val="00E941CC"/>
    <w:rsid w:val="00EB6207"/>
    <w:rsid w:val="00ED6CBD"/>
    <w:rsid w:val="00EF5E6A"/>
    <w:rsid w:val="00F135C7"/>
    <w:rsid w:val="00F342B8"/>
    <w:rsid w:val="00F51A18"/>
    <w:rsid w:val="00F60DC3"/>
    <w:rsid w:val="00F95057"/>
    <w:rsid w:val="00FB5D73"/>
    <w:rsid w:val="00FD37B1"/>
    <w:rsid w:val="00FE1084"/>
    <w:rsid w:val="00FF3CD2"/>
    <w:rsid w:val="105140EC"/>
    <w:rsid w:val="186B3406"/>
    <w:rsid w:val="20CC73E3"/>
    <w:rsid w:val="25D12B55"/>
    <w:rsid w:val="2BBD2B88"/>
    <w:rsid w:val="43F943AF"/>
    <w:rsid w:val="4C0A56A0"/>
    <w:rsid w:val="4E414071"/>
    <w:rsid w:val="5B13267B"/>
    <w:rsid w:val="67AC5F76"/>
    <w:rsid w:val="760C5EFB"/>
    <w:rsid w:val="7E90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批注框文本 Char"/>
    <w:basedOn w:val="7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List Paragraph_13f1e5cc-b628-4afa-b0d0-1760e5cd0a9e"/>
    <w:basedOn w:val="1"/>
    <w:qFormat/>
    <w:uiPriority w:val="34"/>
    <w:pPr>
      <w:ind w:firstLine="420" w:firstLineChars="200"/>
    </w:pPr>
  </w:style>
  <w:style w:type="paragraph" w:customStyle="1" w:styleId="14">
    <w:name w:val="副标题1"/>
    <w:next w:val="1"/>
    <w:qFormat/>
    <w:uiPriority w:val="0"/>
    <w:pPr>
      <w:keepNext/>
      <w:widowControl w:val="0"/>
      <w:jc w:val="both"/>
    </w:pPr>
    <w:rPr>
      <w:rFonts w:ascii="Arial Unicode MS" w:hAnsi="Arial Unicode MS" w:eastAsia="Arial Unicode MS" w:cs="Arial Unicode MS"/>
      <w:color w:val="000000"/>
      <w:sz w:val="40"/>
      <w:szCs w:val="40"/>
      <w:u w:color="000000"/>
      <w:lang w:val="en-US" w:eastAsia="zh-CN" w:bidi="ar-SA"/>
    </w:rPr>
  </w:style>
  <w:style w:type="character" w:customStyle="1" w:styleId="15">
    <w:name w:val="无 A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901126-0747-4561-A9B1-7E381B9547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228</Words>
  <Characters>1300</Characters>
  <Lines>10</Lines>
  <Paragraphs>3</Paragraphs>
  <TotalTime>5</TotalTime>
  <ScaleCrop>false</ScaleCrop>
  <LinksUpToDate>false</LinksUpToDate>
  <CharactersWithSpaces>1525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2016-06-21T07:15:00Z</dcterms:created>
  <dc:creator>annahu</dc:creator>
  <cp:lastModifiedBy>Administrator</cp:lastModifiedBy>
  <cp:lastPrinted>2019-06-25T05:13:00Z</cp:lastPrinted>
  <dcterms:modified xsi:type="dcterms:W3CDTF">2019-06-25T07:53:38Z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